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A62" w:rsidRPr="00631D45" w:rsidRDefault="00607A62" w:rsidP="00607A62">
      <w:pPr>
        <w:jc w:val="both"/>
        <w:rPr>
          <w:sz w:val="24"/>
          <w:szCs w:val="24"/>
          <w:lang w:val="kk-KZ"/>
        </w:rPr>
      </w:pPr>
    </w:p>
    <w:p w:rsidR="004D239D" w:rsidRPr="00497B57" w:rsidRDefault="00FC04A1" w:rsidP="00081787">
      <w:pPr>
        <w:ind w:firstLine="567"/>
        <w:jc w:val="center"/>
        <w:rPr>
          <w:b/>
          <w:szCs w:val="28"/>
          <w:lang w:val="kk-KZ"/>
        </w:rPr>
      </w:pPr>
      <w:r w:rsidRPr="00497B57">
        <w:rPr>
          <w:b/>
          <w:szCs w:val="28"/>
          <w:lang w:val="kk-KZ"/>
        </w:rPr>
        <w:t>Ядролық физика және элементар бөлшектер физикасы</w:t>
      </w:r>
      <w:r w:rsidR="00081787" w:rsidRPr="00497B57">
        <w:rPr>
          <w:b/>
          <w:szCs w:val="28"/>
          <w:lang w:val="kk-KZ"/>
        </w:rPr>
        <w:t xml:space="preserve"> пәні бойынша</w:t>
      </w:r>
      <w:r w:rsidR="00497B57">
        <w:rPr>
          <w:b/>
          <w:szCs w:val="28"/>
          <w:lang w:val="kk-KZ"/>
        </w:rPr>
        <w:t xml:space="preserve"> </w:t>
      </w:r>
      <w:r w:rsidR="00497B57" w:rsidRPr="00497B57">
        <w:rPr>
          <w:b/>
          <w:sz w:val="24"/>
          <w:szCs w:val="24"/>
          <w:lang w:val="kk-KZ"/>
        </w:rPr>
        <w:t>ЕМТИХАН</w:t>
      </w:r>
      <w:r w:rsidR="00497B57" w:rsidRPr="00497B57">
        <w:rPr>
          <w:b/>
          <w:szCs w:val="28"/>
          <w:lang w:val="kk-KZ"/>
        </w:rPr>
        <w:t xml:space="preserve"> сұрақтары</w:t>
      </w:r>
    </w:p>
    <w:p w:rsidR="00497B57" w:rsidRDefault="00497B57" w:rsidP="00081787">
      <w:pPr>
        <w:ind w:firstLine="567"/>
        <w:jc w:val="center"/>
        <w:rPr>
          <w:szCs w:val="28"/>
          <w:u w:val="single"/>
          <w:lang w:val="kk-KZ"/>
        </w:rPr>
      </w:pPr>
    </w:p>
    <w:p w:rsidR="00497B57" w:rsidRPr="00981AFF" w:rsidRDefault="00497B57" w:rsidP="002A336B">
      <w:pPr>
        <w:tabs>
          <w:tab w:val="left" w:pos="993"/>
        </w:tabs>
        <w:ind w:firstLine="567"/>
        <w:jc w:val="center"/>
        <w:rPr>
          <w:szCs w:val="28"/>
          <w:lang w:val="kk-KZ"/>
        </w:rPr>
      </w:pPr>
    </w:p>
    <w:p w:rsidR="004D239D" w:rsidRDefault="00385291" w:rsidP="002A336B">
      <w:pPr>
        <w:numPr>
          <w:ilvl w:val="0"/>
          <w:numId w:val="7"/>
        </w:numPr>
        <w:tabs>
          <w:tab w:val="left" w:pos="567"/>
          <w:tab w:val="left" w:pos="993"/>
        </w:tabs>
        <w:spacing w:after="200" w:line="276" w:lineRule="auto"/>
        <w:ind w:left="0" w:firstLine="567"/>
        <w:contextualSpacing/>
        <w:jc w:val="both"/>
        <w:rPr>
          <w:rFonts w:eastAsiaTheme="minorHAnsi"/>
          <w:szCs w:val="28"/>
          <w:lang w:val="kk-KZ" w:eastAsia="en-US"/>
        </w:rPr>
      </w:pPr>
      <w:r>
        <w:rPr>
          <w:rFonts w:eastAsiaTheme="minorHAnsi"/>
          <w:szCs w:val="28"/>
          <w:lang w:val="kk-KZ" w:eastAsia="en-US"/>
        </w:rPr>
        <w:t>Атом ядросының құрылысы және негізгі сипаттамалары</w:t>
      </w:r>
      <w:r w:rsidR="004D239D" w:rsidRPr="004D239D">
        <w:rPr>
          <w:rFonts w:eastAsiaTheme="minorHAnsi"/>
          <w:szCs w:val="28"/>
          <w:lang w:val="kk-KZ" w:eastAsia="en-US"/>
        </w:rPr>
        <w:t>.</w:t>
      </w:r>
    </w:p>
    <w:p w:rsidR="00CB5C48" w:rsidRDefault="00CB5C48" w:rsidP="002A336B">
      <w:pPr>
        <w:numPr>
          <w:ilvl w:val="0"/>
          <w:numId w:val="7"/>
        </w:numPr>
        <w:tabs>
          <w:tab w:val="left" w:pos="567"/>
          <w:tab w:val="left" w:pos="993"/>
        </w:tabs>
        <w:spacing w:after="200" w:line="276" w:lineRule="auto"/>
        <w:ind w:left="0" w:firstLine="567"/>
        <w:contextualSpacing/>
        <w:jc w:val="both"/>
        <w:rPr>
          <w:rFonts w:eastAsiaTheme="minorHAnsi" w:cstheme="minorBidi"/>
          <w:szCs w:val="28"/>
          <w:lang w:val="kk-KZ" w:eastAsia="en-US"/>
        </w:rPr>
      </w:pPr>
      <w:r>
        <w:rPr>
          <w:rFonts w:eastAsiaTheme="minorHAnsi" w:cstheme="minorBidi"/>
          <w:szCs w:val="28"/>
          <w:lang w:val="kk-KZ" w:eastAsia="en-US"/>
        </w:rPr>
        <w:t>Ядроның байланыс энергиясы</w:t>
      </w:r>
      <w:r w:rsidRPr="004D239D">
        <w:rPr>
          <w:rFonts w:eastAsiaTheme="minorHAnsi" w:cstheme="minorBidi"/>
          <w:szCs w:val="28"/>
          <w:lang w:val="kk-KZ" w:eastAsia="en-US"/>
        </w:rPr>
        <w:t>.</w:t>
      </w:r>
    </w:p>
    <w:p w:rsidR="00CB5C48" w:rsidRPr="00CB5C48" w:rsidRDefault="00CB5C48" w:rsidP="002A336B">
      <w:pPr>
        <w:numPr>
          <w:ilvl w:val="0"/>
          <w:numId w:val="7"/>
        </w:numPr>
        <w:tabs>
          <w:tab w:val="left" w:pos="567"/>
          <w:tab w:val="left" w:pos="993"/>
        </w:tabs>
        <w:spacing w:after="200" w:line="276" w:lineRule="auto"/>
        <w:ind w:left="0" w:firstLine="567"/>
        <w:contextualSpacing/>
        <w:jc w:val="both"/>
        <w:rPr>
          <w:rFonts w:eastAsiaTheme="minorHAnsi" w:cstheme="minorBidi"/>
          <w:szCs w:val="28"/>
          <w:lang w:val="kk-KZ" w:eastAsia="en-US"/>
        </w:rPr>
      </w:pPr>
      <w:r w:rsidRPr="00CB5C48">
        <w:rPr>
          <w:rFonts w:eastAsiaTheme="minorHAnsi" w:cstheme="minorBidi"/>
          <w:szCs w:val="28"/>
          <w:lang w:val="kk-KZ" w:eastAsia="en-US"/>
        </w:rPr>
        <w:t>Бөгделік пен жұптылықтың сақталу заңы.</w:t>
      </w:r>
    </w:p>
    <w:p w:rsidR="00CB5C48" w:rsidRPr="00CB5C48" w:rsidRDefault="00CB5C48" w:rsidP="002A336B">
      <w:pPr>
        <w:numPr>
          <w:ilvl w:val="0"/>
          <w:numId w:val="7"/>
        </w:numPr>
        <w:tabs>
          <w:tab w:val="left" w:pos="567"/>
          <w:tab w:val="left" w:pos="993"/>
        </w:tabs>
        <w:spacing w:after="200" w:line="276" w:lineRule="auto"/>
        <w:ind w:left="0" w:firstLine="567"/>
        <w:contextualSpacing/>
        <w:jc w:val="both"/>
        <w:rPr>
          <w:rFonts w:eastAsiaTheme="minorHAnsi"/>
          <w:szCs w:val="28"/>
          <w:lang w:val="kk-KZ" w:eastAsia="en-US"/>
        </w:rPr>
      </w:pPr>
      <w:r w:rsidRPr="00CB5C48">
        <w:rPr>
          <w:rFonts w:eastAsiaTheme="minorHAnsi"/>
          <w:szCs w:val="28"/>
          <w:lang w:val="kk-KZ" w:eastAsia="en-US"/>
        </w:rPr>
        <w:t>Спин және ядроның магниттік моментін табу әдістері.</w:t>
      </w:r>
    </w:p>
    <w:p w:rsidR="00CB5C48" w:rsidRPr="00CB5C48" w:rsidRDefault="00CB5C48" w:rsidP="002A336B">
      <w:pPr>
        <w:numPr>
          <w:ilvl w:val="0"/>
          <w:numId w:val="7"/>
        </w:numPr>
        <w:tabs>
          <w:tab w:val="left" w:pos="567"/>
          <w:tab w:val="left" w:pos="993"/>
        </w:tabs>
        <w:spacing w:after="200" w:line="276" w:lineRule="auto"/>
        <w:ind w:left="0" w:firstLine="567"/>
        <w:contextualSpacing/>
        <w:jc w:val="both"/>
        <w:rPr>
          <w:rFonts w:eastAsiaTheme="minorHAnsi"/>
          <w:szCs w:val="28"/>
          <w:lang w:val="kk-KZ" w:eastAsia="en-US"/>
        </w:rPr>
      </w:pPr>
      <w:r w:rsidRPr="00D0211B">
        <w:rPr>
          <w:szCs w:val="28"/>
          <w:lang w:val="kk-KZ"/>
        </w:rPr>
        <w:t xml:space="preserve"> </w:t>
      </w:r>
      <w:r w:rsidR="00D0211B">
        <w:rPr>
          <w:szCs w:val="28"/>
          <w:lang w:val="kk-KZ"/>
        </w:rPr>
        <w:t>Ядроның к</w:t>
      </w:r>
      <w:proofErr w:type="spellStart"/>
      <w:r>
        <w:rPr>
          <w:szCs w:val="28"/>
        </w:rPr>
        <w:t>вадруполь</w:t>
      </w:r>
      <w:proofErr w:type="spellEnd"/>
      <w:r w:rsidR="00D0211B">
        <w:rPr>
          <w:szCs w:val="28"/>
          <w:lang w:val="kk-KZ"/>
        </w:rPr>
        <w:t>ды</w:t>
      </w:r>
      <w:r>
        <w:rPr>
          <w:szCs w:val="28"/>
        </w:rPr>
        <w:t xml:space="preserve"> момент</w:t>
      </w:r>
      <w:r w:rsidR="00D0211B">
        <w:rPr>
          <w:szCs w:val="28"/>
          <w:lang w:val="kk-KZ"/>
        </w:rPr>
        <w:t>і</w:t>
      </w:r>
      <w:r>
        <w:rPr>
          <w:szCs w:val="28"/>
        </w:rPr>
        <w:t>.</w:t>
      </w:r>
    </w:p>
    <w:p w:rsidR="00CB5C48" w:rsidRPr="00CB5C48" w:rsidRDefault="00CB5C48" w:rsidP="002A336B">
      <w:pPr>
        <w:numPr>
          <w:ilvl w:val="0"/>
          <w:numId w:val="7"/>
        </w:numPr>
        <w:tabs>
          <w:tab w:val="left" w:pos="567"/>
          <w:tab w:val="left" w:pos="993"/>
        </w:tabs>
        <w:spacing w:after="200" w:line="276" w:lineRule="auto"/>
        <w:ind w:left="0" w:firstLine="567"/>
        <w:contextualSpacing/>
        <w:jc w:val="both"/>
        <w:rPr>
          <w:rFonts w:eastAsiaTheme="minorHAnsi"/>
          <w:szCs w:val="28"/>
          <w:lang w:val="kk-KZ" w:eastAsia="en-US"/>
        </w:rPr>
      </w:pPr>
      <w:r w:rsidRPr="00CB5C48">
        <w:rPr>
          <w:rFonts w:eastAsiaTheme="minorHAnsi"/>
          <w:szCs w:val="28"/>
          <w:lang w:val="kk-KZ" w:eastAsia="en-US"/>
        </w:rPr>
        <w:t>Ядролық күш. Ядролық күштің негізгі сипаттамалары.</w:t>
      </w:r>
      <w:r w:rsidR="002A336B" w:rsidRPr="002A336B">
        <w:rPr>
          <w:szCs w:val="24"/>
          <w:lang w:val="kk-KZ"/>
        </w:rPr>
        <w:t xml:space="preserve"> </w:t>
      </w:r>
      <w:r w:rsidR="00D0211B" w:rsidRPr="00CB5C48">
        <w:rPr>
          <w:rFonts w:eastAsiaTheme="minorHAnsi"/>
          <w:szCs w:val="28"/>
          <w:lang w:val="kk-KZ" w:eastAsia="en-US"/>
        </w:rPr>
        <w:t xml:space="preserve">Ядролық күштің </w:t>
      </w:r>
      <w:r w:rsidR="00D0211B">
        <w:rPr>
          <w:rFonts w:eastAsiaTheme="minorHAnsi"/>
          <w:szCs w:val="28"/>
          <w:lang w:val="kk-KZ" w:eastAsia="en-US"/>
        </w:rPr>
        <w:t>м</w:t>
      </w:r>
      <w:proofErr w:type="spellStart"/>
      <w:r w:rsidR="002A336B">
        <w:rPr>
          <w:szCs w:val="24"/>
        </w:rPr>
        <w:t>езон</w:t>
      </w:r>
      <w:proofErr w:type="spellEnd"/>
      <w:r w:rsidR="00D0211B">
        <w:rPr>
          <w:szCs w:val="24"/>
          <w:lang w:val="kk-KZ"/>
        </w:rPr>
        <w:t>дық</w:t>
      </w:r>
      <w:r w:rsidR="002A336B">
        <w:rPr>
          <w:szCs w:val="24"/>
        </w:rPr>
        <w:t xml:space="preserve"> теория</w:t>
      </w:r>
      <w:r w:rsidR="00D0211B">
        <w:rPr>
          <w:szCs w:val="24"/>
          <w:lang w:val="kk-KZ"/>
        </w:rPr>
        <w:t>сы</w:t>
      </w:r>
      <w:r w:rsidR="002A336B">
        <w:rPr>
          <w:szCs w:val="24"/>
        </w:rPr>
        <w:t>.</w:t>
      </w:r>
    </w:p>
    <w:p w:rsidR="00CB5C48" w:rsidRPr="004D239D" w:rsidRDefault="00CB5C48" w:rsidP="002A336B">
      <w:pPr>
        <w:numPr>
          <w:ilvl w:val="0"/>
          <w:numId w:val="7"/>
        </w:numPr>
        <w:tabs>
          <w:tab w:val="left" w:pos="567"/>
          <w:tab w:val="left" w:pos="993"/>
        </w:tabs>
        <w:spacing w:after="200" w:line="276" w:lineRule="auto"/>
        <w:ind w:left="0" w:firstLine="567"/>
        <w:contextualSpacing/>
        <w:jc w:val="both"/>
        <w:rPr>
          <w:rFonts w:eastAsiaTheme="minorHAnsi"/>
          <w:szCs w:val="28"/>
          <w:lang w:val="kk-KZ" w:eastAsia="en-US"/>
        </w:rPr>
      </w:pPr>
      <w:r>
        <w:rPr>
          <w:rFonts w:eastAsiaTheme="minorHAnsi"/>
          <w:szCs w:val="28"/>
          <w:lang w:val="kk-KZ" w:eastAsia="en-US"/>
        </w:rPr>
        <w:t>Радиоактивтілік</w:t>
      </w:r>
      <w:r w:rsidR="00D0211B">
        <w:rPr>
          <w:rFonts w:eastAsiaTheme="minorHAnsi"/>
          <w:szCs w:val="28"/>
          <w:lang w:val="kk-KZ" w:eastAsia="en-US"/>
        </w:rPr>
        <w:t>тің</w:t>
      </w:r>
      <w:r>
        <w:rPr>
          <w:rFonts w:eastAsiaTheme="minorHAnsi"/>
          <w:szCs w:val="28"/>
          <w:lang w:val="kk-KZ" w:eastAsia="en-US"/>
        </w:rPr>
        <w:t xml:space="preserve"> ыдырау заңы</w:t>
      </w:r>
      <w:r w:rsidRPr="004D239D">
        <w:rPr>
          <w:rFonts w:eastAsiaTheme="minorHAnsi"/>
          <w:szCs w:val="28"/>
          <w:lang w:val="kk-KZ" w:eastAsia="en-US"/>
        </w:rPr>
        <w:t>.</w:t>
      </w:r>
    </w:p>
    <w:p w:rsidR="00CB5C48" w:rsidRPr="004D239D" w:rsidRDefault="00CB5C48" w:rsidP="002A336B">
      <w:pPr>
        <w:numPr>
          <w:ilvl w:val="0"/>
          <w:numId w:val="7"/>
        </w:numPr>
        <w:tabs>
          <w:tab w:val="left" w:pos="567"/>
          <w:tab w:val="left" w:pos="993"/>
        </w:tabs>
        <w:spacing w:after="200" w:line="276" w:lineRule="auto"/>
        <w:ind w:left="0" w:firstLine="567"/>
        <w:contextualSpacing/>
        <w:jc w:val="both"/>
        <w:rPr>
          <w:rFonts w:eastAsiaTheme="minorHAnsi"/>
          <w:szCs w:val="28"/>
          <w:lang w:val="kk-KZ" w:eastAsia="en-US"/>
        </w:rPr>
      </w:pPr>
      <w:r>
        <w:rPr>
          <w:rFonts w:eastAsiaTheme="minorHAnsi"/>
          <w:szCs w:val="28"/>
          <w:lang w:val="kk-KZ" w:eastAsia="en-US"/>
        </w:rPr>
        <w:t>Ядроның модельдері</w:t>
      </w:r>
      <w:r w:rsidRPr="004D239D">
        <w:rPr>
          <w:rFonts w:eastAsiaTheme="minorHAnsi"/>
          <w:szCs w:val="28"/>
          <w:lang w:val="kk-KZ" w:eastAsia="en-US"/>
        </w:rPr>
        <w:t>.</w:t>
      </w:r>
    </w:p>
    <w:p w:rsidR="00CB5C48" w:rsidRPr="004D239D" w:rsidRDefault="00CB5C48" w:rsidP="002A336B">
      <w:pPr>
        <w:numPr>
          <w:ilvl w:val="0"/>
          <w:numId w:val="7"/>
        </w:numPr>
        <w:tabs>
          <w:tab w:val="left" w:pos="567"/>
          <w:tab w:val="left" w:pos="993"/>
        </w:tabs>
        <w:spacing w:after="200" w:line="276" w:lineRule="auto"/>
        <w:ind w:left="0" w:firstLine="567"/>
        <w:contextualSpacing/>
        <w:jc w:val="both"/>
        <w:rPr>
          <w:rFonts w:eastAsiaTheme="minorHAnsi"/>
          <w:szCs w:val="28"/>
          <w:lang w:val="kk-KZ" w:eastAsia="en-US"/>
        </w:rPr>
      </w:pPr>
      <w:r>
        <w:rPr>
          <w:rFonts w:eastAsiaTheme="minorHAnsi"/>
          <w:szCs w:val="28"/>
          <w:lang w:val="kk-KZ" w:eastAsia="en-US"/>
        </w:rPr>
        <w:t>Виртуалды бөлшектер</w:t>
      </w:r>
      <w:r w:rsidRPr="004D239D">
        <w:rPr>
          <w:rFonts w:eastAsiaTheme="minorHAnsi"/>
          <w:szCs w:val="28"/>
          <w:lang w:val="kk-KZ" w:eastAsia="en-US"/>
        </w:rPr>
        <w:t>.</w:t>
      </w:r>
      <w:r>
        <w:rPr>
          <w:rFonts w:eastAsiaTheme="minorHAnsi"/>
          <w:szCs w:val="28"/>
          <w:lang w:val="kk-KZ" w:eastAsia="en-US"/>
        </w:rPr>
        <w:t xml:space="preserve"> π – мезондар</w:t>
      </w:r>
    </w:p>
    <w:p w:rsidR="00CB5C48" w:rsidRDefault="00385291" w:rsidP="002A336B">
      <w:pPr>
        <w:numPr>
          <w:ilvl w:val="0"/>
          <w:numId w:val="7"/>
        </w:numPr>
        <w:tabs>
          <w:tab w:val="left" w:pos="567"/>
          <w:tab w:val="left" w:pos="993"/>
        </w:tabs>
        <w:spacing w:after="200" w:line="276" w:lineRule="auto"/>
        <w:ind w:left="0" w:firstLine="567"/>
        <w:contextualSpacing/>
        <w:jc w:val="both"/>
        <w:rPr>
          <w:rFonts w:eastAsiaTheme="minorHAnsi"/>
          <w:szCs w:val="28"/>
          <w:lang w:val="kk-KZ" w:eastAsia="en-US"/>
        </w:rPr>
      </w:pPr>
      <w:r>
        <w:rPr>
          <w:rFonts w:eastAsiaTheme="minorHAnsi"/>
          <w:szCs w:val="28"/>
          <w:lang w:val="kk-KZ" w:eastAsia="en-US"/>
        </w:rPr>
        <w:t>Космос сәулелері</w:t>
      </w:r>
      <w:r w:rsidR="004D239D" w:rsidRPr="004D239D">
        <w:rPr>
          <w:rFonts w:eastAsiaTheme="minorHAnsi"/>
          <w:szCs w:val="28"/>
          <w:lang w:val="kk-KZ" w:eastAsia="en-US"/>
        </w:rPr>
        <w:t>.</w:t>
      </w:r>
    </w:p>
    <w:p w:rsidR="00CB5C48" w:rsidRDefault="00CB5C48" w:rsidP="002A336B">
      <w:pPr>
        <w:numPr>
          <w:ilvl w:val="0"/>
          <w:numId w:val="7"/>
        </w:numPr>
        <w:tabs>
          <w:tab w:val="left" w:pos="567"/>
          <w:tab w:val="left" w:pos="993"/>
        </w:tabs>
        <w:spacing w:after="200" w:line="276" w:lineRule="auto"/>
        <w:ind w:left="0" w:firstLine="567"/>
        <w:contextualSpacing/>
        <w:jc w:val="both"/>
        <w:rPr>
          <w:rFonts w:eastAsiaTheme="minorHAnsi"/>
          <w:szCs w:val="28"/>
          <w:lang w:val="kk-KZ" w:eastAsia="en-US"/>
        </w:rPr>
      </w:pPr>
      <w:r w:rsidRPr="00CB5C48">
        <w:rPr>
          <w:rFonts w:eastAsiaTheme="minorHAnsi"/>
          <w:szCs w:val="28"/>
          <w:lang w:val="kk-KZ" w:eastAsia="en-US"/>
        </w:rPr>
        <w:t>Атом ядросының синтез реакциясы.</w:t>
      </w:r>
    </w:p>
    <w:p w:rsidR="00CB5C48" w:rsidRPr="004D239D" w:rsidRDefault="00CB5C48" w:rsidP="002A336B">
      <w:pPr>
        <w:numPr>
          <w:ilvl w:val="0"/>
          <w:numId w:val="7"/>
        </w:numPr>
        <w:tabs>
          <w:tab w:val="left" w:pos="567"/>
          <w:tab w:val="left" w:pos="993"/>
        </w:tabs>
        <w:spacing w:after="200" w:line="276" w:lineRule="auto"/>
        <w:ind w:left="0" w:firstLine="567"/>
        <w:contextualSpacing/>
        <w:jc w:val="both"/>
        <w:rPr>
          <w:rFonts w:eastAsiaTheme="minorHAnsi"/>
          <w:szCs w:val="28"/>
          <w:lang w:val="kk-KZ" w:eastAsia="en-US"/>
        </w:rPr>
      </w:pPr>
      <w:r>
        <w:rPr>
          <w:rFonts w:eastAsiaTheme="minorHAnsi"/>
          <w:szCs w:val="28"/>
          <w:lang w:val="kk-KZ" w:eastAsia="en-US"/>
        </w:rPr>
        <w:t>Радиоактивті сәулеленудің түрлері</w:t>
      </w:r>
      <w:r w:rsidRPr="004D239D">
        <w:rPr>
          <w:rFonts w:eastAsiaTheme="minorHAnsi"/>
          <w:szCs w:val="28"/>
          <w:lang w:val="kk-KZ" w:eastAsia="en-US"/>
        </w:rPr>
        <w:t>.</w:t>
      </w:r>
    </w:p>
    <w:p w:rsidR="00CB5C48" w:rsidRPr="00CB5C48" w:rsidRDefault="00CB5C48" w:rsidP="002A336B">
      <w:pPr>
        <w:numPr>
          <w:ilvl w:val="0"/>
          <w:numId w:val="7"/>
        </w:numPr>
        <w:tabs>
          <w:tab w:val="left" w:pos="567"/>
          <w:tab w:val="left" w:pos="993"/>
        </w:tabs>
        <w:spacing w:after="200" w:line="276" w:lineRule="auto"/>
        <w:ind w:left="0" w:firstLine="567"/>
        <w:contextualSpacing/>
        <w:jc w:val="both"/>
        <w:rPr>
          <w:rFonts w:eastAsiaTheme="minorHAnsi"/>
          <w:szCs w:val="28"/>
          <w:lang w:val="kk-KZ" w:eastAsia="en-US"/>
        </w:rPr>
      </w:pPr>
      <w:r w:rsidRPr="00CB5C48">
        <w:rPr>
          <w:rFonts w:eastAsiaTheme="minorHAnsi"/>
          <w:szCs w:val="28"/>
          <w:lang w:val="kk-KZ" w:eastAsia="en-US"/>
        </w:rPr>
        <w:t>α</w:t>
      </w:r>
      <w:r w:rsidRPr="00CB5C48">
        <w:rPr>
          <w:rFonts w:eastAsiaTheme="minorHAnsi" w:cstheme="minorBidi"/>
          <w:szCs w:val="28"/>
          <w:lang w:val="kk-KZ" w:eastAsia="en-US"/>
        </w:rPr>
        <w:t xml:space="preserve"> – ыдыраудың заңдылығы. </w:t>
      </w:r>
    </w:p>
    <w:p w:rsidR="00D0211B" w:rsidRPr="00D0211B" w:rsidRDefault="00CB5C48" w:rsidP="002A336B">
      <w:pPr>
        <w:numPr>
          <w:ilvl w:val="0"/>
          <w:numId w:val="7"/>
        </w:numPr>
        <w:tabs>
          <w:tab w:val="left" w:pos="567"/>
          <w:tab w:val="left" w:pos="993"/>
        </w:tabs>
        <w:spacing w:after="200" w:line="276" w:lineRule="auto"/>
        <w:ind w:left="0" w:firstLine="567"/>
        <w:contextualSpacing/>
        <w:jc w:val="both"/>
        <w:rPr>
          <w:sz w:val="24"/>
          <w:szCs w:val="24"/>
          <w:lang w:val="kk-KZ"/>
        </w:rPr>
      </w:pPr>
      <w:r w:rsidRPr="00D0211B">
        <w:rPr>
          <w:rFonts w:eastAsiaTheme="minorHAnsi"/>
          <w:szCs w:val="28"/>
          <w:lang w:val="kk-KZ" w:eastAsia="en-US"/>
        </w:rPr>
        <w:t>β</w:t>
      </w:r>
      <w:r w:rsidRPr="00D0211B">
        <w:rPr>
          <w:rFonts w:eastAsiaTheme="minorHAnsi" w:cstheme="minorBidi"/>
          <w:szCs w:val="28"/>
          <w:lang w:val="kk-KZ" w:eastAsia="en-US"/>
        </w:rPr>
        <w:t xml:space="preserve"> – ыдыраудың заңдылығы. </w:t>
      </w:r>
    </w:p>
    <w:p w:rsidR="00CB5C48" w:rsidRPr="00D0211B" w:rsidRDefault="00CB5C48" w:rsidP="002A336B">
      <w:pPr>
        <w:numPr>
          <w:ilvl w:val="0"/>
          <w:numId w:val="7"/>
        </w:numPr>
        <w:tabs>
          <w:tab w:val="left" w:pos="567"/>
          <w:tab w:val="left" w:pos="993"/>
        </w:tabs>
        <w:spacing w:after="200" w:line="276" w:lineRule="auto"/>
        <w:ind w:left="0" w:firstLine="567"/>
        <w:contextualSpacing/>
        <w:jc w:val="both"/>
        <w:rPr>
          <w:sz w:val="24"/>
          <w:szCs w:val="24"/>
          <w:lang w:val="kk-KZ"/>
        </w:rPr>
      </w:pPr>
      <w:r w:rsidRPr="00D0211B">
        <w:rPr>
          <w:rFonts w:eastAsiaTheme="minorHAnsi"/>
          <w:szCs w:val="28"/>
          <w:lang w:val="kk-KZ" w:eastAsia="en-US"/>
        </w:rPr>
        <w:t>γ – сәулелену және оның қасиеттері.</w:t>
      </w:r>
    </w:p>
    <w:p w:rsidR="00CB5C48" w:rsidRPr="00CB5C48" w:rsidRDefault="00D27170" w:rsidP="002A336B">
      <w:pPr>
        <w:numPr>
          <w:ilvl w:val="0"/>
          <w:numId w:val="7"/>
        </w:numPr>
        <w:tabs>
          <w:tab w:val="left" w:pos="567"/>
          <w:tab w:val="left" w:pos="993"/>
        </w:tabs>
        <w:spacing w:after="200" w:line="276" w:lineRule="auto"/>
        <w:ind w:left="0" w:firstLine="567"/>
        <w:contextualSpacing/>
        <w:jc w:val="both"/>
        <w:rPr>
          <w:sz w:val="24"/>
          <w:szCs w:val="24"/>
          <w:lang w:val="kk-KZ"/>
        </w:rPr>
      </w:pPr>
      <w:r w:rsidRPr="00CB5C48">
        <w:rPr>
          <w:rFonts w:eastAsiaTheme="minorHAnsi"/>
          <w:szCs w:val="28"/>
          <w:lang w:val="kk-KZ" w:eastAsia="en-US"/>
        </w:rPr>
        <w:t>Ядролық реакциялардың түрлері</w:t>
      </w:r>
      <w:r w:rsidR="004D239D" w:rsidRPr="00CB5C48">
        <w:rPr>
          <w:rFonts w:eastAsiaTheme="minorHAnsi"/>
          <w:szCs w:val="28"/>
          <w:lang w:val="kk-KZ" w:eastAsia="en-US"/>
        </w:rPr>
        <w:t>.</w:t>
      </w:r>
      <w:r w:rsidR="00CB5C48" w:rsidRPr="00CB5C48">
        <w:rPr>
          <w:rFonts w:eastAsiaTheme="minorHAnsi" w:cstheme="minorBidi"/>
          <w:szCs w:val="28"/>
          <w:lang w:val="kk-KZ" w:eastAsia="en-US"/>
        </w:rPr>
        <w:t xml:space="preserve"> </w:t>
      </w:r>
    </w:p>
    <w:p w:rsidR="00CB5C48" w:rsidRDefault="00CB5C48" w:rsidP="002A336B">
      <w:pPr>
        <w:numPr>
          <w:ilvl w:val="0"/>
          <w:numId w:val="7"/>
        </w:numPr>
        <w:tabs>
          <w:tab w:val="left" w:pos="567"/>
          <w:tab w:val="left" w:pos="993"/>
        </w:tabs>
        <w:spacing w:after="200" w:line="276" w:lineRule="auto"/>
        <w:ind w:left="0" w:firstLine="567"/>
        <w:contextualSpacing/>
        <w:jc w:val="both"/>
        <w:rPr>
          <w:sz w:val="24"/>
          <w:szCs w:val="24"/>
          <w:lang w:val="kk-KZ"/>
        </w:rPr>
      </w:pPr>
      <w:r w:rsidRPr="00CB5C48">
        <w:rPr>
          <w:rFonts w:eastAsiaTheme="minorHAnsi" w:cstheme="minorBidi"/>
          <w:szCs w:val="28"/>
          <w:lang w:val="kk-KZ" w:eastAsia="en-US"/>
        </w:rPr>
        <w:t>Тізбекті ядролық реакциялар.</w:t>
      </w:r>
    </w:p>
    <w:p w:rsidR="00CB5C48" w:rsidRDefault="00D27170" w:rsidP="002A336B">
      <w:pPr>
        <w:numPr>
          <w:ilvl w:val="0"/>
          <w:numId w:val="7"/>
        </w:numPr>
        <w:tabs>
          <w:tab w:val="left" w:pos="567"/>
          <w:tab w:val="left" w:pos="993"/>
        </w:tabs>
        <w:spacing w:after="200" w:line="276" w:lineRule="auto"/>
        <w:ind w:left="0" w:firstLine="567"/>
        <w:contextualSpacing/>
        <w:jc w:val="both"/>
        <w:rPr>
          <w:sz w:val="24"/>
          <w:szCs w:val="24"/>
          <w:lang w:val="kk-KZ"/>
        </w:rPr>
      </w:pPr>
      <w:r w:rsidRPr="00CB5C48">
        <w:rPr>
          <w:rFonts w:eastAsiaTheme="minorHAnsi"/>
          <w:szCs w:val="28"/>
          <w:lang w:val="kk-KZ" w:eastAsia="en-US"/>
        </w:rPr>
        <w:t>Элементар бөлшектедің классификациясы</w:t>
      </w:r>
      <w:r w:rsidR="004D239D" w:rsidRPr="00CB5C48">
        <w:rPr>
          <w:rFonts w:eastAsiaTheme="minorHAnsi"/>
          <w:szCs w:val="28"/>
          <w:lang w:val="kk-KZ" w:eastAsia="en-US"/>
        </w:rPr>
        <w:t>.</w:t>
      </w:r>
    </w:p>
    <w:p w:rsidR="00CB5C48" w:rsidRDefault="00D27170" w:rsidP="002A336B">
      <w:pPr>
        <w:numPr>
          <w:ilvl w:val="0"/>
          <w:numId w:val="7"/>
        </w:numPr>
        <w:tabs>
          <w:tab w:val="left" w:pos="567"/>
          <w:tab w:val="left" w:pos="993"/>
        </w:tabs>
        <w:spacing w:after="200" w:line="276" w:lineRule="auto"/>
        <w:ind w:left="0" w:firstLine="567"/>
        <w:contextualSpacing/>
        <w:jc w:val="both"/>
        <w:rPr>
          <w:sz w:val="24"/>
          <w:szCs w:val="24"/>
          <w:lang w:val="kk-KZ"/>
        </w:rPr>
      </w:pPr>
      <w:r w:rsidRPr="00CB5C48">
        <w:rPr>
          <w:rFonts w:eastAsiaTheme="minorHAnsi"/>
          <w:szCs w:val="28"/>
          <w:lang w:val="kk-KZ" w:eastAsia="en-US"/>
        </w:rPr>
        <w:t>Фундаментал әсерлесулер</w:t>
      </w:r>
      <w:r w:rsidR="004D239D" w:rsidRPr="00CB5C48">
        <w:rPr>
          <w:rFonts w:eastAsiaTheme="minorHAnsi"/>
          <w:szCs w:val="28"/>
          <w:lang w:val="kk-KZ" w:eastAsia="en-US"/>
        </w:rPr>
        <w:t>.</w:t>
      </w:r>
    </w:p>
    <w:p w:rsidR="00CB5C48" w:rsidRDefault="004F6C1A" w:rsidP="002A336B">
      <w:pPr>
        <w:numPr>
          <w:ilvl w:val="0"/>
          <w:numId w:val="7"/>
        </w:numPr>
        <w:tabs>
          <w:tab w:val="left" w:pos="567"/>
          <w:tab w:val="left" w:pos="993"/>
        </w:tabs>
        <w:spacing w:after="200" w:line="276" w:lineRule="auto"/>
        <w:ind w:left="0" w:firstLine="567"/>
        <w:contextualSpacing/>
        <w:jc w:val="both"/>
        <w:rPr>
          <w:sz w:val="24"/>
          <w:szCs w:val="24"/>
          <w:lang w:val="kk-KZ"/>
        </w:rPr>
      </w:pPr>
      <w:r w:rsidRPr="00CB5C48">
        <w:rPr>
          <w:rFonts w:eastAsiaTheme="minorHAnsi"/>
          <w:szCs w:val="28"/>
          <w:lang w:val="kk-KZ" w:eastAsia="en-US"/>
        </w:rPr>
        <w:t>Нейтронның әсерімен өтетін реакциялар</w:t>
      </w:r>
      <w:r w:rsidR="004D239D" w:rsidRPr="00CB5C48">
        <w:rPr>
          <w:rFonts w:eastAsiaTheme="minorHAnsi"/>
          <w:szCs w:val="28"/>
          <w:lang w:val="kk-KZ" w:eastAsia="en-US"/>
        </w:rPr>
        <w:t>.</w:t>
      </w:r>
    </w:p>
    <w:p w:rsidR="00CB5C48" w:rsidRDefault="00FC04A1" w:rsidP="002A336B">
      <w:pPr>
        <w:numPr>
          <w:ilvl w:val="0"/>
          <w:numId w:val="7"/>
        </w:numPr>
        <w:tabs>
          <w:tab w:val="left" w:pos="567"/>
          <w:tab w:val="left" w:pos="993"/>
        </w:tabs>
        <w:spacing w:after="200" w:line="276" w:lineRule="auto"/>
        <w:ind w:left="0" w:firstLine="567"/>
        <w:contextualSpacing/>
        <w:jc w:val="both"/>
        <w:rPr>
          <w:sz w:val="24"/>
          <w:szCs w:val="24"/>
          <w:lang w:val="kk-KZ"/>
        </w:rPr>
      </w:pPr>
      <w:r w:rsidRPr="00CB5C48">
        <w:rPr>
          <w:rFonts w:eastAsiaTheme="minorHAnsi" w:cstheme="minorBidi"/>
          <w:szCs w:val="28"/>
          <w:lang w:val="kk-KZ" w:eastAsia="en-US"/>
        </w:rPr>
        <w:t>Бариондық және лептондық зарядтың сақталу заңы</w:t>
      </w:r>
      <w:r w:rsidR="004D239D" w:rsidRPr="00CB5C48">
        <w:rPr>
          <w:rFonts w:eastAsiaTheme="minorHAnsi" w:cstheme="minorBidi"/>
          <w:szCs w:val="28"/>
          <w:lang w:val="kk-KZ" w:eastAsia="en-US"/>
        </w:rPr>
        <w:t>.</w:t>
      </w:r>
    </w:p>
    <w:p w:rsidR="00CB5C48" w:rsidRDefault="00FC04A1" w:rsidP="002A336B">
      <w:pPr>
        <w:numPr>
          <w:ilvl w:val="0"/>
          <w:numId w:val="7"/>
        </w:numPr>
        <w:tabs>
          <w:tab w:val="left" w:pos="567"/>
          <w:tab w:val="left" w:pos="993"/>
        </w:tabs>
        <w:spacing w:after="200" w:line="276" w:lineRule="auto"/>
        <w:ind w:left="0" w:firstLine="567"/>
        <w:contextualSpacing/>
        <w:jc w:val="both"/>
        <w:rPr>
          <w:sz w:val="24"/>
          <w:szCs w:val="24"/>
          <w:lang w:val="kk-KZ"/>
        </w:rPr>
      </w:pPr>
      <w:r w:rsidRPr="00CB5C48">
        <w:rPr>
          <w:rFonts w:eastAsiaTheme="minorHAnsi" w:cstheme="minorBidi"/>
          <w:szCs w:val="28"/>
          <w:lang w:val="kk-KZ" w:eastAsia="en-US"/>
        </w:rPr>
        <w:t>Ядролық энергетика</w:t>
      </w:r>
      <w:r w:rsidR="004D239D" w:rsidRPr="00CB5C48">
        <w:rPr>
          <w:rFonts w:eastAsiaTheme="minorHAnsi"/>
          <w:szCs w:val="28"/>
          <w:lang w:val="kk-KZ" w:eastAsia="en-US"/>
        </w:rPr>
        <w:t>.</w:t>
      </w:r>
    </w:p>
    <w:p w:rsidR="00CB5C48" w:rsidRDefault="00FC04A1" w:rsidP="002A336B">
      <w:pPr>
        <w:numPr>
          <w:ilvl w:val="0"/>
          <w:numId w:val="7"/>
        </w:numPr>
        <w:tabs>
          <w:tab w:val="left" w:pos="567"/>
          <w:tab w:val="left" w:pos="993"/>
        </w:tabs>
        <w:spacing w:after="200" w:line="276" w:lineRule="auto"/>
        <w:ind w:left="0" w:firstLine="567"/>
        <w:contextualSpacing/>
        <w:jc w:val="both"/>
        <w:rPr>
          <w:sz w:val="24"/>
          <w:szCs w:val="24"/>
          <w:lang w:val="kk-KZ"/>
        </w:rPr>
      </w:pPr>
      <w:r w:rsidRPr="00CB5C48">
        <w:rPr>
          <w:rFonts w:eastAsiaTheme="minorHAnsi"/>
          <w:szCs w:val="28"/>
          <w:lang w:val="kk-KZ" w:eastAsia="en-US"/>
        </w:rPr>
        <w:t xml:space="preserve">Элементар бөлшектердің өзара </w:t>
      </w:r>
      <w:r w:rsidR="00D0211B">
        <w:rPr>
          <w:rFonts w:eastAsiaTheme="minorHAnsi"/>
          <w:szCs w:val="28"/>
          <w:lang w:val="kk-KZ" w:eastAsia="en-US"/>
        </w:rPr>
        <w:t>әсерлесуі</w:t>
      </w:r>
      <w:r w:rsidR="004D239D" w:rsidRPr="00CB5C48">
        <w:rPr>
          <w:rFonts w:eastAsiaTheme="minorHAnsi"/>
          <w:szCs w:val="28"/>
          <w:lang w:val="kk-KZ" w:eastAsia="en-US"/>
        </w:rPr>
        <w:t>.</w:t>
      </w:r>
    </w:p>
    <w:p w:rsidR="00CB5C48" w:rsidRDefault="00FC04A1" w:rsidP="002A336B">
      <w:pPr>
        <w:numPr>
          <w:ilvl w:val="0"/>
          <w:numId w:val="7"/>
        </w:numPr>
        <w:tabs>
          <w:tab w:val="left" w:pos="567"/>
          <w:tab w:val="left" w:pos="993"/>
        </w:tabs>
        <w:spacing w:after="200" w:line="276" w:lineRule="auto"/>
        <w:ind w:left="0" w:firstLine="567"/>
        <w:contextualSpacing/>
        <w:jc w:val="both"/>
        <w:rPr>
          <w:sz w:val="24"/>
          <w:szCs w:val="24"/>
          <w:lang w:val="kk-KZ"/>
        </w:rPr>
      </w:pPr>
      <w:r w:rsidRPr="00CB5C48">
        <w:rPr>
          <w:rFonts w:eastAsiaTheme="minorHAnsi"/>
          <w:szCs w:val="28"/>
          <w:lang w:val="kk-KZ" w:eastAsia="en-US"/>
        </w:rPr>
        <w:t>Синтез реакциясының циклдері.</w:t>
      </w:r>
    </w:p>
    <w:p w:rsidR="00FC04A1" w:rsidRPr="00CB5C48" w:rsidRDefault="00FC04A1" w:rsidP="002A336B">
      <w:pPr>
        <w:numPr>
          <w:ilvl w:val="0"/>
          <w:numId w:val="7"/>
        </w:numPr>
        <w:tabs>
          <w:tab w:val="left" w:pos="567"/>
          <w:tab w:val="left" w:pos="993"/>
        </w:tabs>
        <w:spacing w:after="200" w:line="276" w:lineRule="auto"/>
        <w:ind w:left="0" w:firstLine="567"/>
        <w:contextualSpacing/>
        <w:jc w:val="both"/>
        <w:rPr>
          <w:sz w:val="24"/>
          <w:szCs w:val="24"/>
          <w:lang w:val="kk-KZ"/>
        </w:rPr>
      </w:pPr>
      <w:r w:rsidRPr="00CB5C48">
        <w:rPr>
          <w:rFonts w:eastAsiaTheme="minorHAnsi"/>
          <w:szCs w:val="28"/>
          <w:lang w:val="kk-KZ" w:eastAsia="en-US"/>
        </w:rPr>
        <w:t>Кваркты модель.</w:t>
      </w:r>
      <w:bookmarkStart w:id="0" w:name="_GoBack"/>
      <w:bookmarkEnd w:id="0"/>
    </w:p>
    <w:p w:rsidR="00FC04A1" w:rsidRPr="00FC04A1" w:rsidRDefault="00FC04A1" w:rsidP="002A336B">
      <w:pPr>
        <w:tabs>
          <w:tab w:val="left" w:pos="993"/>
        </w:tabs>
        <w:ind w:firstLine="567"/>
        <w:jc w:val="both"/>
        <w:rPr>
          <w:sz w:val="24"/>
          <w:szCs w:val="24"/>
          <w:lang w:val="kk-KZ"/>
        </w:rPr>
      </w:pPr>
    </w:p>
    <w:sectPr w:rsidR="00FC04A1" w:rsidRPr="00FC04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F3E91"/>
    <w:multiLevelType w:val="hybridMultilevel"/>
    <w:tmpl w:val="E90E50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FD1213"/>
    <w:multiLevelType w:val="hybridMultilevel"/>
    <w:tmpl w:val="C78E08C6"/>
    <w:lvl w:ilvl="0" w:tplc="49E0AF1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7014489"/>
    <w:multiLevelType w:val="hybridMultilevel"/>
    <w:tmpl w:val="8B5E01D2"/>
    <w:lvl w:ilvl="0" w:tplc="876A724E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21CA0200"/>
    <w:multiLevelType w:val="hybridMultilevel"/>
    <w:tmpl w:val="C972AF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064F2E"/>
    <w:multiLevelType w:val="hybridMultilevel"/>
    <w:tmpl w:val="AD88B7DA"/>
    <w:lvl w:ilvl="0" w:tplc="9E909CE6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2C5B49BD"/>
    <w:multiLevelType w:val="hybridMultilevel"/>
    <w:tmpl w:val="62BE9A30"/>
    <w:lvl w:ilvl="0" w:tplc="876A724E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6">
    <w:nsid w:val="30A30BBD"/>
    <w:multiLevelType w:val="hybridMultilevel"/>
    <w:tmpl w:val="77A0AE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1280584"/>
    <w:multiLevelType w:val="hybridMultilevel"/>
    <w:tmpl w:val="C25A8A14"/>
    <w:lvl w:ilvl="0" w:tplc="876A724E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8">
    <w:nsid w:val="38682D71"/>
    <w:multiLevelType w:val="hybridMultilevel"/>
    <w:tmpl w:val="2B78F79E"/>
    <w:lvl w:ilvl="0" w:tplc="2D404F06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>
    <w:nsid w:val="38AE1D6E"/>
    <w:multiLevelType w:val="hybridMultilevel"/>
    <w:tmpl w:val="D61A5DD2"/>
    <w:lvl w:ilvl="0" w:tplc="876A724E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0">
    <w:nsid w:val="3A504F15"/>
    <w:multiLevelType w:val="hybridMultilevel"/>
    <w:tmpl w:val="B4FCDCE0"/>
    <w:lvl w:ilvl="0" w:tplc="90FC92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CA95F06"/>
    <w:multiLevelType w:val="hybridMultilevel"/>
    <w:tmpl w:val="C91E3E14"/>
    <w:lvl w:ilvl="0" w:tplc="876A724E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2">
    <w:nsid w:val="4E346E3A"/>
    <w:multiLevelType w:val="hybridMultilevel"/>
    <w:tmpl w:val="3A52BF3A"/>
    <w:lvl w:ilvl="0" w:tplc="AC00F6D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535D56FC"/>
    <w:multiLevelType w:val="hybridMultilevel"/>
    <w:tmpl w:val="D61A5DD2"/>
    <w:lvl w:ilvl="0" w:tplc="876A724E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4">
    <w:nsid w:val="587129CA"/>
    <w:multiLevelType w:val="hybridMultilevel"/>
    <w:tmpl w:val="8B886B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3353E6A"/>
    <w:multiLevelType w:val="hybridMultilevel"/>
    <w:tmpl w:val="F800CA50"/>
    <w:lvl w:ilvl="0" w:tplc="F2903E0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6FC475B7"/>
    <w:multiLevelType w:val="hybridMultilevel"/>
    <w:tmpl w:val="9BE2CF7E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1"/>
  </w:num>
  <w:num w:numId="2">
    <w:abstractNumId w:val="2"/>
  </w:num>
  <w:num w:numId="3">
    <w:abstractNumId w:val="5"/>
  </w:num>
  <w:num w:numId="4">
    <w:abstractNumId w:val="7"/>
  </w:num>
  <w:num w:numId="5">
    <w:abstractNumId w:val="9"/>
  </w:num>
  <w:num w:numId="6">
    <w:abstractNumId w:val="13"/>
  </w:num>
  <w:num w:numId="7">
    <w:abstractNumId w:val="0"/>
  </w:num>
  <w:num w:numId="8">
    <w:abstractNumId w:val="14"/>
  </w:num>
  <w:num w:numId="9">
    <w:abstractNumId w:val="6"/>
  </w:num>
  <w:num w:numId="10">
    <w:abstractNumId w:val="10"/>
  </w:num>
  <w:num w:numId="11">
    <w:abstractNumId w:val="15"/>
  </w:num>
  <w:num w:numId="12">
    <w:abstractNumId w:val="12"/>
  </w:num>
  <w:num w:numId="13">
    <w:abstractNumId w:val="4"/>
  </w:num>
  <w:num w:numId="14">
    <w:abstractNumId w:val="8"/>
  </w:num>
  <w:num w:numId="15">
    <w:abstractNumId w:val="3"/>
  </w:num>
  <w:num w:numId="16">
    <w:abstractNumId w:val="1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624"/>
    <w:rsid w:val="000601DA"/>
    <w:rsid w:val="0007624A"/>
    <w:rsid w:val="00080F39"/>
    <w:rsid w:val="00081787"/>
    <w:rsid w:val="000A653A"/>
    <w:rsid w:val="000B1EFA"/>
    <w:rsid w:val="000B3624"/>
    <w:rsid w:val="0019076F"/>
    <w:rsid w:val="001D09D4"/>
    <w:rsid w:val="00213727"/>
    <w:rsid w:val="002A336B"/>
    <w:rsid w:val="00385291"/>
    <w:rsid w:val="003A155C"/>
    <w:rsid w:val="003F34DA"/>
    <w:rsid w:val="00497B57"/>
    <w:rsid w:val="004D239D"/>
    <w:rsid w:val="004F6C1A"/>
    <w:rsid w:val="00514F3A"/>
    <w:rsid w:val="00591C18"/>
    <w:rsid w:val="00597093"/>
    <w:rsid w:val="00607A62"/>
    <w:rsid w:val="00631D45"/>
    <w:rsid w:val="00647E61"/>
    <w:rsid w:val="00724D2B"/>
    <w:rsid w:val="0083438E"/>
    <w:rsid w:val="00916D1C"/>
    <w:rsid w:val="0094179E"/>
    <w:rsid w:val="00A6512F"/>
    <w:rsid w:val="00AD0849"/>
    <w:rsid w:val="00B01809"/>
    <w:rsid w:val="00B951AF"/>
    <w:rsid w:val="00C3617B"/>
    <w:rsid w:val="00CB5C48"/>
    <w:rsid w:val="00D0211B"/>
    <w:rsid w:val="00D27170"/>
    <w:rsid w:val="00D462B8"/>
    <w:rsid w:val="00D51670"/>
    <w:rsid w:val="00DA0A98"/>
    <w:rsid w:val="00F65D8F"/>
    <w:rsid w:val="00FC0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A6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ld1">
    <w:name w:val="bold1"/>
    <w:basedOn w:val="a0"/>
    <w:rsid w:val="0083438E"/>
    <w:rPr>
      <w:b/>
      <w:bCs/>
    </w:rPr>
  </w:style>
  <w:style w:type="paragraph" w:styleId="a3">
    <w:name w:val="List Paragraph"/>
    <w:basedOn w:val="a"/>
    <w:uiPriority w:val="34"/>
    <w:qFormat/>
    <w:rsid w:val="002137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A6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ld1">
    <w:name w:val="bold1"/>
    <w:basedOn w:val="a0"/>
    <w:rsid w:val="0083438E"/>
    <w:rPr>
      <w:b/>
      <w:bCs/>
    </w:rPr>
  </w:style>
  <w:style w:type="paragraph" w:styleId="a3">
    <w:name w:val="List Paragraph"/>
    <w:basedOn w:val="a"/>
    <w:uiPriority w:val="34"/>
    <w:qFormat/>
    <w:rsid w:val="002137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</dc:creator>
  <cp:lastModifiedBy>user</cp:lastModifiedBy>
  <cp:revision>4</cp:revision>
  <dcterms:created xsi:type="dcterms:W3CDTF">2020-10-06T08:01:00Z</dcterms:created>
  <dcterms:modified xsi:type="dcterms:W3CDTF">2020-10-06T08:34:00Z</dcterms:modified>
</cp:coreProperties>
</file>